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F6214" w14:textId="77777777" w:rsidR="00DE38D9" w:rsidRPr="00DE38D9" w:rsidRDefault="00DE38D9" w:rsidP="00DE38D9">
      <w:pPr>
        <w:shd w:val="clear" w:color="auto" w:fill="FFFFFF"/>
        <w:spacing w:before="180" w:after="18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b/>
          <w:bCs/>
          <w:color w:val="2D3B45"/>
          <w:szCs w:val="24"/>
        </w:rPr>
        <w:t>Your essay will answer the following questions:</w:t>
      </w:r>
    </w:p>
    <w:p w14:paraId="6B827666" w14:textId="368FA6FD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Why is E</w:t>
      </w:r>
      <w:r>
        <w:rPr>
          <w:rFonts w:ascii="Helvetica" w:eastAsia="Times New Roman" w:hAnsi="Helvetica" w:cs="Helvetica"/>
          <w:color w:val="2D3B45"/>
          <w:szCs w:val="24"/>
        </w:rPr>
        <w:t xml:space="preserve">arned </w:t>
      </w:r>
      <w:r w:rsidRPr="00DE38D9">
        <w:rPr>
          <w:rFonts w:ascii="Helvetica" w:eastAsia="Times New Roman" w:hAnsi="Helvetica" w:cs="Helvetica"/>
          <w:color w:val="2D3B45"/>
          <w:szCs w:val="24"/>
        </w:rPr>
        <w:t>V</w:t>
      </w:r>
      <w:r>
        <w:rPr>
          <w:rFonts w:ascii="Helvetica" w:eastAsia="Times New Roman" w:hAnsi="Helvetica" w:cs="Helvetica"/>
          <w:color w:val="2D3B45"/>
          <w:szCs w:val="24"/>
        </w:rPr>
        <w:t>alue (EV)</w:t>
      </w:r>
      <w:bookmarkStart w:id="0" w:name="_GoBack"/>
      <w:bookmarkEnd w:id="0"/>
      <w:r w:rsidRPr="00DE38D9">
        <w:rPr>
          <w:rFonts w:ascii="Helvetica" w:eastAsia="Times New Roman" w:hAnsi="Helvetica" w:cs="Helvetica"/>
          <w:color w:val="2D3B45"/>
          <w:szCs w:val="24"/>
        </w:rPr>
        <w:t xml:space="preserve"> more than just a formula?</w:t>
      </w:r>
    </w:p>
    <w:p w14:paraId="07051ECB" w14:textId="77777777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 xml:space="preserve">Describe the necessity of a schedule and schedule accuracy, </w:t>
      </w:r>
      <w:proofErr w:type="gramStart"/>
      <w:r w:rsidRPr="00DE38D9">
        <w:rPr>
          <w:rFonts w:ascii="Helvetica" w:eastAsia="Times New Roman" w:hAnsi="Helvetica" w:cs="Helvetica"/>
          <w:color w:val="2D3B45"/>
          <w:szCs w:val="24"/>
        </w:rPr>
        <w:t>in regards to</w:t>
      </w:r>
      <w:proofErr w:type="gramEnd"/>
      <w:r w:rsidRPr="00DE38D9">
        <w:rPr>
          <w:rFonts w:ascii="Helvetica" w:eastAsia="Times New Roman" w:hAnsi="Helvetica" w:cs="Helvetica"/>
          <w:color w:val="2D3B45"/>
          <w:szCs w:val="24"/>
        </w:rPr>
        <w:t xml:space="preserve"> EV. And what about the 14-point schedule health checks?</w:t>
      </w:r>
    </w:p>
    <w:p w14:paraId="6A7B0F69" w14:textId="77777777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How does EV change how you plan a project? What would you need to think about in advance to ensure that everything is set up correctly during planning so that you can measure performance during execution?</w:t>
      </w:r>
    </w:p>
    <w:p w14:paraId="0E0B1BCB" w14:textId="77777777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Describe how the accrual process works and how a bad accrual (estimated actuals) system could void EV calculations. What could the impact be, and would management even have a way of knowing if accruals (estimated actuals) had not been done?</w:t>
      </w:r>
    </w:p>
    <w:p w14:paraId="5B35FCC2" w14:textId="77777777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Can there be ethical dilemmas in EVM? How?</w:t>
      </w:r>
    </w:p>
    <w:p w14:paraId="412E794A" w14:textId="77777777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Cognitive biases are considered a </w:t>
      </w:r>
      <w:r w:rsidRPr="00DE38D9">
        <w:rPr>
          <w:rFonts w:ascii="Helvetica" w:eastAsia="Times New Roman" w:hAnsi="Helvetica" w:cs="Helvetica"/>
          <w:i/>
          <w:iCs/>
          <w:color w:val="2D3B45"/>
          <w:szCs w:val="24"/>
        </w:rPr>
        <w:t>behavioral</w:t>
      </w:r>
      <w:r w:rsidRPr="00DE38D9">
        <w:rPr>
          <w:rFonts w:ascii="Helvetica" w:eastAsia="Times New Roman" w:hAnsi="Helvetica" w:cs="Helvetica"/>
          <w:color w:val="2D3B45"/>
          <w:szCs w:val="24"/>
        </w:rPr>
        <w:t> element of decision-making. How can some of these elements impact planning and forecasting?</w:t>
      </w:r>
    </w:p>
    <w:p w14:paraId="2EEFEB6B" w14:textId="77777777" w:rsidR="00DE38D9" w:rsidRPr="00DE38D9" w:rsidRDefault="00DE38D9" w:rsidP="00DE38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Name at least 5 of the most important guidelines from the NDIA Intent Guide that </w:t>
      </w:r>
      <w:r w:rsidRPr="00DE38D9">
        <w:rPr>
          <w:rFonts w:ascii="Helvetica" w:eastAsia="Times New Roman" w:hAnsi="Helvetica" w:cs="Helvetica"/>
          <w:i/>
          <w:iCs/>
          <w:color w:val="2D3B45"/>
          <w:szCs w:val="24"/>
        </w:rPr>
        <w:t>you</w:t>
      </w:r>
      <w:r w:rsidRPr="00DE38D9">
        <w:rPr>
          <w:rFonts w:ascii="Helvetica" w:eastAsia="Times New Roman" w:hAnsi="Helvetica" w:cs="Helvetica"/>
          <w:color w:val="2D3B45"/>
          <w:szCs w:val="24"/>
        </w:rPr>
        <w:t> feel are vital to EVM success, and why you think they're vital.</w:t>
      </w:r>
    </w:p>
    <w:p w14:paraId="4527320D" w14:textId="77777777" w:rsidR="00DE38D9" w:rsidRPr="00DE38D9" w:rsidRDefault="00DE38D9" w:rsidP="00DE38D9">
      <w:pPr>
        <w:shd w:val="clear" w:color="auto" w:fill="FFFFFF"/>
        <w:spacing w:before="180" w:after="18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proofErr w:type="spellStart"/>
      <w:r w:rsidRPr="00DE38D9">
        <w:rPr>
          <w:rFonts w:ascii="Helvetica" w:eastAsia="Times New Roman" w:hAnsi="Helvetica" w:cs="Helvetica"/>
          <w:i/>
          <w:iCs/>
          <w:color w:val="2D3B45"/>
          <w:szCs w:val="24"/>
        </w:rPr>
        <w:t>TurnItIn</w:t>
      </w:r>
      <w:proofErr w:type="spellEnd"/>
      <w:r w:rsidRPr="00DE38D9">
        <w:rPr>
          <w:rFonts w:ascii="Helvetica" w:eastAsia="Times New Roman" w:hAnsi="Helvetica" w:cs="Helvetica"/>
          <w:color w:val="2D3B45"/>
          <w:szCs w:val="24"/>
        </w:rPr>
        <w:t> will be used for this assignment.</w:t>
      </w:r>
    </w:p>
    <w:p w14:paraId="0BB7EFD2" w14:textId="77777777" w:rsidR="00DE38D9" w:rsidRPr="00DE38D9" w:rsidRDefault="00DE38D9" w:rsidP="00DE38D9">
      <w:pPr>
        <w:shd w:val="clear" w:color="auto" w:fill="FFFFFF"/>
        <w:spacing w:before="180" w:after="18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>8 full pages (</w:t>
      </w:r>
      <w:r w:rsidRPr="00DE38D9">
        <w:rPr>
          <w:rFonts w:ascii="Helvetica" w:eastAsia="Times New Roman" w:hAnsi="Helvetica" w:cs="Helvetica"/>
          <w:b/>
          <w:bCs/>
          <w:color w:val="2D3B45"/>
          <w:szCs w:val="24"/>
          <w:shd w:val="clear" w:color="auto" w:fill="FFFF00"/>
        </w:rPr>
        <w:t>not</w:t>
      </w:r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 xml:space="preserve"> including cover and reference pages), double spaced, size 11 font, Times New Roman or Arial, </w:t>
      </w:r>
      <w:proofErr w:type="gramStart"/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>one inch</w:t>
      </w:r>
      <w:proofErr w:type="gramEnd"/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 xml:space="preserve"> margins. Graph, tables, bullet points, pictures, and other non-</w:t>
      </w:r>
      <w:proofErr w:type="spellStart"/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>paragraphical</w:t>
      </w:r>
      <w:proofErr w:type="spellEnd"/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 xml:space="preserve"> material are good for supplement in your essay, but DO NOT count toward your page count.</w:t>
      </w:r>
    </w:p>
    <w:p w14:paraId="2A780FA0" w14:textId="77777777" w:rsidR="00DE38D9" w:rsidRPr="00DE38D9" w:rsidRDefault="00DE38D9" w:rsidP="00DE38D9">
      <w:pPr>
        <w:shd w:val="clear" w:color="auto" w:fill="FFFFFF"/>
        <w:spacing w:before="180" w:after="18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  <w:shd w:val="clear" w:color="auto" w:fill="FFFF00"/>
        </w:rPr>
        <w:t>Each page is worth 12.5% of the grade. For example, if your page count is only 4 content pages, then your grade will automatically be 50% or lower, depending on the quality of those 4 pages. </w:t>
      </w:r>
    </w:p>
    <w:p w14:paraId="5AFC39C6" w14:textId="77777777" w:rsidR="00DE38D9" w:rsidRPr="00DE38D9" w:rsidRDefault="00DE38D9" w:rsidP="00DE38D9">
      <w:pPr>
        <w:shd w:val="clear" w:color="auto" w:fill="FFFFFF"/>
        <w:spacing w:before="180" w:after="180" w:line="240" w:lineRule="auto"/>
        <w:contextualSpacing w:val="0"/>
        <w:rPr>
          <w:rFonts w:ascii="Helvetica" w:eastAsia="Times New Roman" w:hAnsi="Helvetica" w:cs="Helvetica"/>
          <w:color w:val="2D3B45"/>
          <w:szCs w:val="24"/>
        </w:rPr>
      </w:pPr>
      <w:r w:rsidRPr="00DE38D9">
        <w:rPr>
          <w:rFonts w:ascii="Helvetica" w:eastAsia="Times New Roman" w:hAnsi="Helvetica" w:cs="Helvetica"/>
          <w:color w:val="2D3B45"/>
          <w:szCs w:val="24"/>
        </w:rPr>
        <w:t>You are to cite at least 5 external sources in APA style (the </w:t>
      </w:r>
      <w:r w:rsidRPr="00DE38D9">
        <w:rPr>
          <w:rFonts w:ascii="Helvetica" w:eastAsia="Times New Roman" w:hAnsi="Helvetica" w:cs="Helvetica"/>
          <w:color w:val="2D3B45"/>
          <w:szCs w:val="24"/>
          <w:u w:val="single"/>
        </w:rPr>
        <w:t>text books are NOT</w:t>
      </w:r>
      <w:r w:rsidRPr="00DE38D9">
        <w:rPr>
          <w:rFonts w:ascii="Helvetica" w:eastAsia="Times New Roman" w:hAnsi="Helvetica" w:cs="Helvetica"/>
          <w:color w:val="2D3B45"/>
          <w:szCs w:val="24"/>
        </w:rPr>
        <w:t> considered external resources, although they must be cited as well).</w:t>
      </w:r>
    </w:p>
    <w:p w14:paraId="3C20108A" w14:textId="77777777" w:rsidR="00407B50" w:rsidRDefault="00407B50"/>
    <w:sectPr w:rsidR="00407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90AC9"/>
    <w:multiLevelType w:val="multilevel"/>
    <w:tmpl w:val="E9A6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D9"/>
    <w:rsid w:val="00407B50"/>
    <w:rsid w:val="004A34BA"/>
    <w:rsid w:val="00DE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6F30B"/>
  <w15:chartTrackingRefBased/>
  <w15:docId w15:val="{BEEDD343-B660-4279-B0D2-D59705B1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HISTORY"/>
    <w:qFormat/>
    <w:rsid w:val="004A34BA"/>
    <w:pPr>
      <w:spacing w:line="48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7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Davis</dc:creator>
  <cp:keywords/>
  <dc:description/>
  <cp:lastModifiedBy>Amanda Davis</cp:lastModifiedBy>
  <cp:revision>1</cp:revision>
  <dcterms:created xsi:type="dcterms:W3CDTF">2019-01-04T19:46:00Z</dcterms:created>
  <dcterms:modified xsi:type="dcterms:W3CDTF">2019-01-04T19:47:00Z</dcterms:modified>
</cp:coreProperties>
</file>